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0" w:type="dxa"/>
          <w:right w:w="0" w:type="dxa"/>
        </w:tblCellMar>
        <w:tblLook w:val="04A0" w:firstRow="1" w:lastRow="0" w:firstColumn="1" w:lastColumn="0" w:noHBand="0" w:noVBand="1"/>
      </w:tblPr>
      <w:tblGrid>
        <w:gridCol w:w="3606"/>
        <w:gridCol w:w="1098"/>
        <w:gridCol w:w="3726"/>
        <w:gridCol w:w="2106"/>
      </w:tblGrid>
      <w:tr w:rsidR="00EC0673" w14:paraId="28048DF9" w14:textId="77777777" w:rsidTr="00EC0673">
        <w:tc>
          <w:tcPr>
            <w:tcW w:w="3784" w:type="dxa"/>
            <w:gridSpan w:val="2"/>
            <w:tcMar>
              <w:top w:w="0" w:type="dxa"/>
              <w:left w:w="108" w:type="dxa"/>
              <w:bottom w:w="0" w:type="dxa"/>
              <w:right w:w="108" w:type="dxa"/>
            </w:tcMar>
            <w:hideMark/>
          </w:tcPr>
          <w:p w14:paraId="5A4727DE" w14:textId="14280140" w:rsidR="00EC0673" w:rsidRDefault="00EC0673">
            <w:pPr>
              <w:rPr>
                <w:rFonts w:ascii="Calibri" w:hAnsi="Calibri" w:cs="Calibri"/>
                <w:lang w:eastAsia="en-GB"/>
                <w14:ligatures w14:val="none"/>
              </w:rPr>
            </w:pPr>
            <w:r>
              <w:rPr>
                <w:rFonts w:ascii="Calibri" w:hAnsi="Calibri" w:cs="Calibri"/>
                <w:noProof/>
                <w:lang w:eastAsia="en-GB"/>
              </w:rPr>
              <w:drawing>
                <wp:inline distT="0" distB="0" distL="0" distR="0" wp14:anchorId="0C69888D" wp14:editId="0C14C721">
                  <wp:extent cx="2514600" cy="1676400"/>
                  <wp:effectExtent l="0" t="0" r="0" b="0"/>
                  <wp:docPr id="15988730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inline>
              </w:drawing>
            </w:r>
          </w:p>
        </w:tc>
        <w:tc>
          <w:tcPr>
            <w:tcW w:w="5242" w:type="dxa"/>
            <w:gridSpan w:val="2"/>
            <w:shd w:val="clear" w:color="auto" w:fill="FFC000"/>
            <w:tcMar>
              <w:top w:w="0" w:type="dxa"/>
              <w:left w:w="108" w:type="dxa"/>
              <w:bottom w:w="0" w:type="dxa"/>
              <w:right w:w="108" w:type="dxa"/>
            </w:tcMar>
            <w:hideMark/>
          </w:tcPr>
          <w:p w14:paraId="76D15FE3" w14:textId="77777777" w:rsidR="00EC0673" w:rsidRDefault="00EC0673">
            <w:pPr>
              <w:jc w:val="center"/>
              <w:rPr>
                <w:rFonts w:ascii="Calibri" w:hAnsi="Calibri" w:cs="Calibri"/>
                <w:lang w:eastAsia="en-GB"/>
                <w14:ligatures w14:val="none"/>
              </w:rPr>
            </w:pPr>
            <w:r>
              <w:rPr>
                <w:rFonts w:ascii="Arial" w:hAnsi="Arial" w:cs="Arial"/>
                <w:b/>
                <w:bCs/>
                <w:color w:val="000000"/>
                <w:sz w:val="52"/>
                <w:szCs w:val="52"/>
                <w:lang w:eastAsia="en-GB"/>
                <w14:ligatures w14:val="none"/>
              </w:rPr>
              <w:t>Centre for Independent Living</w:t>
            </w:r>
          </w:p>
          <w:p w14:paraId="59588B6A" w14:textId="77777777" w:rsidR="00EC0673" w:rsidRDefault="00EC0673">
            <w:pPr>
              <w:jc w:val="center"/>
              <w:rPr>
                <w:rFonts w:ascii="Calibri" w:hAnsi="Calibri" w:cs="Calibri"/>
                <w:lang w:eastAsia="en-GB"/>
                <w14:ligatures w14:val="none"/>
              </w:rPr>
            </w:pPr>
            <w:r>
              <w:rPr>
                <w:rFonts w:ascii="Arial" w:hAnsi="Arial" w:cs="Arial"/>
                <w:color w:val="000000"/>
                <w:sz w:val="52"/>
                <w:szCs w:val="52"/>
                <w:lang w:eastAsia="en-GB"/>
                <w14:ligatures w14:val="none"/>
              </w:rPr>
              <w:t> </w:t>
            </w:r>
          </w:p>
          <w:p w14:paraId="34E93667" w14:textId="77777777" w:rsidR="00EC0673" w:rsidRDefault="00EC0673">
            <w:pPr>
              <w:jc w:val="center"/>
              <w:rPr>
                <w:rFonts w:ascii="Calibri" w:hAnsi="Calibri" w:cs="Calibri"/>
                <w:lang w:eastAsia="en-GB"/>
                <w14:ligatures w14:val="none"/>
              </w:rPr>
            </w:pPr>
            <w:r>
              <w:rPr>
                <w:rFonts w:ascii="Arial" w:hAnsi="Arial" w:cs="Arial"/>
                <w:color w:val="000000"/>
                <w:sz w:val="52"/>
                <w:szCs w:val="52"/>
                <w:lang w:eastAsia="en-GB"/>
                <w14:ligatures w14:val="none"/>
              </w:rPr>
              <w:t>Supporting people</w:t>
            </w:r>
          </w:p>
          <w:p w14:paraId="71D8DF89" w14:textId="77777777" w:rsidR="00EC0673" w:rsidRDefault="00EC0673">
            <w:pPr>
              <w:jc w:val="center"/>
              <w:rPr>
                <w:rFonts w:ascii="Calibri" w:hAnsi="Calibri" w:cs="Calibri"/>
                <w:lang w:eastAsia="en-GB"/>
                <w14:ligatures w14:val="none"/>
              </w:rPr>
            </w:pPr>
            <w:r>
              <w:rPr>
                <w:rFonts w:ascii="Arial" w:hAnsi="Arial" w:cs="Arial"/>
                <w:color w:val="000000"/>
                <w:sz w:val="52"/>
                <w:szCs w:val="52"/>
                <w:lang w:eastAsia="en-GB"/>
                <w14:ligatures w14:val="none"/>
              </w:rPr>
              <w:t>across the region</w:t>
            </w:r>
          </w:p>
        </w:tc>
      </w:tr>
      <w:tr w:rsidR="00EC0673" w14:paraId="4478C527" w14:textId="77777777" w:rsidTr="00EC0673">
        <w:trPr>
          <w:trHeight w:val="2664"/>
        </w:trPr>
        <w:tc>
          <w:tcPr>
            <w:tcW w:w="3784" w:type="dxa"/>
            <w:gridSpan w:val="2"/>
            <w:tcMar>
              <w:top w:w="0" w:type="dxa"/>
              <w:left w:w="108" w:type="dxa"/>
              <w:bottom w:w="0" w:type="dxa"/>
              <w:right w:w="108" w:type="dxa"/>
            </w:tcMar>
            <w:hideMark/>
          </w:tcPr>
          <w:p w14:paraId="51C73F08" w14:textId="77777777" w:rsidR="00EC0673" w:rsidRDefault="00EC0673">
            <w:pPr>
              <w:rPr>
                <w:rFonts w:ascii="Calibri" w:hAnsi="Calibri" w:cs="Calibri"/>
                <w:lang w:eastAsia="en-GB"/>
                <w14:ligatures w14:val="none"/>
              </w:rPr>
            </w:pPr>
            <w:r>
              <w:rPr>
                <w:rFonts w:ascii="Arial" w:hAnsi="Arial" w:cs="Arial"/>
                <w:b/>
                <w:bCs/>
                <w:sz w:val="56"/>
                <w:szCs w:val="56"/>
                <w:lang w:eastAsia="en-GB"/>
                <w14:ligatures w14:val="none"/>
              </w:rPr>
              <w:t> </w:t>
            </w:r>
          </w:p>
          <w:p w14:paraId="63C9EAE0" w14:textId="77777777" w:rsidR="00EC0673" w:rsidRDefault="00EC0673">
            <w:pPr>
              <w:rPr>
                <w:rFonts w:ascii="Calibri" w:hAnsi="Calibri" w:cs="Calibri"/>
                <w:lang w:eastAsia="en-GB"/>
                <w14:ligatures w14:val="none"/>
              </w:rPr>
            </w:pPr>
            <w:r>
              <w:rPr>
                <w:rFonts w:ascii="Arial" w:hAnsi="Arial" w:cs="Arial"/>
                <w:b/>
                <w:bCs/>
                <w:sz w:val="56"/>
                <w:szCs w:val="56"/>
                <w:lang w:eastAsia="en-GB"/>
                <w14:ligatures w14:val="none"/>
              </w:rPr>
              <w:t> </w:t>
            </w:r>
          </w:p>
          <w:p w14:paraId="54446C77" w14:textId="77777777" w:rsidR="00EC0673" w:rsidRDefault="00EC0673">
            <w:pPr>
              <w:rPr>
                <w:rFonts w:ascii="Calibri" w:hAnsi="Calibri" w:cs="Calibri"/>
                <w:lang w:eastAsia="en-GB"/>
                <w14:ligatures w14:val="none"/>
              </w:rPr>
            </w:pPr>
            <w:r>
              <w:rPr>
                <w:rFonts w:ascii="Arial" w:hAnsi="Arial" w:cs="Arial"/>
                <w:b/>
                <w:bCs/>
                <w:sz w:val="56"/>
                <w:szCs w:val="56"/>
                <w:lang w:eastAsia="en-GB"/>
                <w14:ligatures w14:val="none"/>
              </w:rPr>
              <w:t>2023 Newsletter</w:t>
            </w:r>
          </w:p>
        </w:tc>
        <w:tc>
          <w:tcPr>
            <w:tcW w:w="5242" w:type="dxa"/>
            <w:gridSpan w:val="2"/>
            <w:tcMar>
              <w:top w:w="0" w:type="dxa"/>
              <w:left w:w="108" w:type="dxa"/>
              <w:bottom w:w="0" w:type="dxa"/>
              <w:right w:w="108" w:type="dxa"/>
            </w:tcMar>
            <w:hideMark/>
          </w:tcPr>
          <w:p w14:paraId="6001E9F2" w14:textId="3587B039" w:rsidR="00EC0673" w:rsidRDefault="00EC0673">
            <w:pPr>
              <w:jc w:val="center"/>
              <w:rPr>
                <w:rFonts w:ascii="Calibri" w:hAnsi="Calibri" w:cs="Calibri"/>
                <w:lang w:eastAsia="en-GB"/>
                <w14:ligatures w14:val="none"/>
              </w:rPr>
            </w:pPr>
            <w:r>
              <w:rPr>
                <w:rFonts w:ascii="Calibri" w:hAnsi="Calibri" w:cs="Calibri"/>
                <w:noProof/>
                <w:lang w:eastAsia="en-GB"/>
              </w:rPr>
              <w:drawing>
                <wp:inline distT="0" distB="0" distL="0" distR="0" wp14:anchorId="47A84EFB" wp14:editId="71C88AF4">
                  <wp:extent cx="1238250" cy="800100"/>
                  <wp:effectExtent l="0" t="0" r="0" b="0"/>
                  <wp:docPr id="730182476" name="Picture 3"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A black text on a white background&#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38250" cy="800100"/>
                          </a:xfrm>
                          <a:prstGeom prst="rect">
                            <a:avLst/>
                          </a:prstGeom>
                          <a:noFill/>
                          <a:ln>
                            <a:noFill/>
                          </a:ln>
                        </pic:spPr>
                      </pic:pic>
                    </a:graphicData>
                  </a:graphic>
                </wp:inline>
              </w:drawing>
            </w:r>
          </w:p>
        </w:tc>
      </w:tr>
      <w:tr w:rsidR="00EC0673" w14:paraId="1C3A2FEA" w14:textId="77777777" w:rsidTr="00EC0673">
        <w:tc>
          <w:tcPr>
            <w:tcW w:w="9026" w:type="dxa"/>
            <w:gridSpan w:val="4"/>
            <w:tcBorders>
              <w:top w:val="single" w:sz="8" w:space="0" w:color="auto"/>
              <w:left w:val="nil"/>
              <w:bottom w:val="nil"/>
              <w:right w:val="nil"/>
            </w:tcBorders>
            <w:tcMar>
              <w:top w:w="0" w:type="dxa"/>
              <w:left w:w="108" w:type="dxa"/>
              <w:bottom w:w="0" w:type="dxa"/>
              <w:right w:w="108" w:type="dxa"/>
            </w:tcMar>
            <w:hideMark/>
          </w:tcPr>
          <w:p w14:paraId="683033A5" w14:textId="77777777" w:rsidR="00EC0673" w:rsidRDefault="00EC0673">
            <w:pPr>
              <w:rPr>
                <w:rFonts w:ascii="Calibri" w:hAnsi="Calibri" w:cs="Calibri"/>
                <w:lang w:eastAsia="en-GB"/>
                <w14:ligatures w14:val="none"/>
              </w:rPr>
            </w:pPr>
            <w:r>
              <w:rPr>
                <w:rFonts w:ascii="Arial" w:hAnsi="Arial" w:cs="Arial"/>
                <w:sz w:val="28"/>
                <w:szCs w:val="28"/>
                <w:lang w:eastAsia="en-GB"/>
                <w14:ligatures w14:val="none"/>
              </w:rPr>
              <w:t> </w:t>
            </w:r>
          </w:p>
        </w:tc>
      </w:tr>
      <w:tr w:rsidR="00EC0673" w14:paraId="4201E113" w14:textId="77777777" w:rsidTr="00EC0673">
        <w:tc>
          <w:tcPr>
            <w:tcW w:w="9026" w:type="dxa"/>
            <w:gridSpan w:val="4"/>
            <w:tcMar>
              <w:top w:w="0" w:type="dxa"/>
              <w:left w:w="108" w:type="dxa"/>
              <w:bottom w:w="0" w:type="dxa"/>
              <w:right w:w="108" w:type="dxa"/>
            </w:tcMar>
            <w:hideMark/>
          </w:tcPr>
          <w:p w14:paraId="7F4CD7DB" w14:textId="77777777" w:rsidR="00EC0673" w:rsidRDefault="00EC0673">
            <w:pPr>
              <w:spacing w:line="360" w:lineRule="auto"/>
              <w:rPr>
                <w:rFonts w:ascii="Calibri" w:hAnsi="Calibri" w:cs="Calibri"/>
                <w:lang w:eastAsia="en-GB"/>
                <w14:ligatures w14:val="none"/>
              </w:rPr>
            </w:pPr>
            <w:r>
              <w:rPr>
                <w:rFonts w:ascii="Arial" w:hAnsi="Arial" w:cs="Arial"/>
                <w:sz w:val="28"/>
                <w:szCs w:val="28"/>
                <w:lang w:eastAsia="en-GB"/>
                <w14:ligatures w14:val="none"/>
              </w:rPr>
              <w:t>We are delighted to share with you the news that we have secured funding from the Energy Saving Trust to launch a new project which will make sure that disabled people in Darlington and across the Tees Valley are able to access information and support about Energy Saving, an important issue for everyone during the current cost of living crisis. The project will provide information and energy saving tips in a variety of formats, supporting people to make contact with energy suppliers as well as bringing people together for mutual support looking at energy saving measures, understanding bills and energy saving in relation to climate change and the environment.</w:t>
            </w:r>
          </w:p>
        </w:tc>
      </w:tr>
      <w:tr w:rsidR="00EC0673" w14:paraId="7C840F68" w14:textId="77777777" w:rsidTr="00EC0673">
        <w:tc>
          <w:tcPr>
            <w:tcW w:w="9026" w:type="dxa"/>
            <w:gridSpan w:val="4"/>
            <w:tcMar>
              <w:top w:w="0" w:type="dxa"/>
              <w:left w:w="108" w:type="dxa"/>
              <w:bottom w:w="0" w:type="dxa"/>
              <w:right w:w="108" w:type="dxa"/>
            </w:tcMar>
            <w:hideMark/>
          </w:tcPr>
          <w:p w14:paraId="5D245AC3" w14:textId="77777777" w:rsidR="00EC0673" w:rsidRDefault="00EC0673">
            <w:pPr>
              <w:rPr>
                <w:rFonts w:ascii="Calibri" w:hAnsi="Calibri" w:cs="Calibri"/>
                <w:lang w:eastAsia="en-GB"/>
                <w14:ligatures w14:val="none"/>
              </w:rPr>
            </w:pPr>
            <w:r>
              <w:rPr>
                <w:rFonts w:ascii="Arial" w:hAnsi="Arial" w:cs="Arial"/>
                <w:sz w:val="28"/>
                <w:szCs w:val="28"/>
                <w:lang w:eastAsia="en-GB"/>
                <w14:ligatures w14:val="none"/>
              </w:rPr>
              <w:t>Find more information on our web site about:</w:t>
            </w:r>
          </w:p>
          <w:p w14:paraId="56BAC1E8" w14:textId="77777777" w:rsidR="00EC0673" w:rsidRDefault="00EC0673">
            <w:pPr>
              <w:rPr>
                <w:rFonts w:ascii="Calibri" w:hAnsi="Calibri" w:cs="Calibri"/>
                <w:lang w:eastAsia="en-GB"/>
                <w14:ligatures w14:val="none"/>
              </w:rPr>
            </w:pPr>
            <w:r>
              <w:rPr>
                <w:rFonts w:ascii="Arial" w:hAnsi="Arial" w:cs="Arial"/>
                <w:sz w:val="28"/>
                <w:szCs w:val="28"/>
                <w:lang w:eastAsia="en-GB"/>
                <w14:ligatures w14:val="none"/>
              </w:rPr>
              <w:t> </w:t>
            </w:r>
          </w:p>
          <w:p w14:paraId="55ADBDAB" w14:textId="77777777" w:rsidR="00EC0673" w:rsidRDefault="00EC0673">
            <w:pPr>
              <w:rPr>
                <w:rFonts w:ascii="Calibri" w:hAnsi="Calibri" w:cs="Calibri"/>
                <w:lang w:eastAsia="en-GB"/>
                <w14:ligatures w14:val="none"/>
              </w:rPr>
            </w:pPr>
            <w:hyperlink r:id="rId11" w:history="1">
              <w:r>
                <w:rPr>
                  <w:rStyle w:val="Hyperlink"/>
                  <w:rFonts w:ascii="Arial" w:hAnsi="Arial" w:cs="Arial"/>
                  <w:color w:val="0000FF"/>
                  <w:sz w:val="28"/>
                  <w:szCs w:val="28"/>
                  <w:lang w:eastAsia="en-GB"/>
                  <w14:ligatures w14:val="none"/>
                </w:rPr>
                <w:t>Energy Saving Advice</w:t>
              </w:r>
            </w:hyperlink>
          </w:p>
          <w:p w14:paraId="0552218A" w14:textId="77777777" w:rsidR="00EC0673" w:rsidRDefault="00EC0673">
            <w:pPr>
              <w:rPr>
                <w:rFonts w:ascii="Calibri" w:hAnsi="Calibri" w:cs="Calibri"/>
                <w:lang w:eastAsia="en-GB"/>
                <w14:ligatures w14:val="none"/>
              </w:rPr>
            </w:pPr>
            <w:hyperlink r:id="rId12" w:history="1">
              <w:r>
                <w:rPr>
                  <w:rStyle w:val="Hyperlink"/>
                  <w:rFonts w:ascii="Arial" w:hAnsi="Arial" w:cs="Arial"/>
                  <w:color w:val="0000FF"/>
                  <w:sz w:val="28"/>
                  <w:szCs w:val="28"/>
                  <w:lang w:eastAsia="en-GB"/>
                  <w14:ligatures w14:val="none"/>
                </w:rPr>
                <w:t>More about DAD</w:t>
              </w:r>
            </w:hyperlink>
          </w:p>
          <w:p w14:paraId="3ADD6B7F" w14:textId="77777777" w:rsidR="00EC0673" w:rsidRDefault="00EC0673">
            <w:pPr>
              <w:rPr>
                <w:rFonts w:ascii="Calibri" w:hAnsi="Calibri" w:cs="Calibri"/>
                <w:lang w:eastAsia="en-GB"/>
                <w14:ligatures w14:val="none"/>
              </w:rPr>
            </w:pPr>
            <w:hyperlink r:id="rId13" w:history="1">
              <w:r>
                <w:rPr>
                  <w:rStyle w:val="Hyperlink"/>
                  <w:rFonts w:ascii="Arial" w:hAnsi="Arial" w:cs="Arial"/>
                  <w:color w:val="0000FF"/>
                  <w:sz w:val="28"/>
                  <w:szCs w:val="28"/>
                  <w:lang w:eastAsia="en-GB"/>
                  <w14:ligatures w14:val="none"/>
                </w:rPr>
                <w:t>DAD Trustee Vacancies</w:t>
              </w:r>
            </w:hyperlink>
          </w:p>
          <w:p w14:paraId="5B71C219" w14:textId="77777777" w:rsidR="00EC0673" w:rsidRDefault="00EC0673">
            <w:pPr>
              <w:rPr>
                <w:rFonts w:ascii="Calibri" w:hAnsi="Calibri" w:cs="Calibri"/>
                <w:lang w:eastAsia="en-GB"/>
                <w14:ligatures w14:val="none"/>
              </w:rPr>
            </w:pPr>
            <w:hyperlink r:id="rId14" w:history="1">
              <w:r>
                <w:rPr>
                  <w:rStyle w:val="Hyperlink"/>
                  <w:rFonts w:ascii="Arial" w:hAnsi="Arial" w:cs="Arial"/>
                  <w:color w:val="0000FF"/>
                  <w:sz w:val="28"/>
                  <w:szCs w:val="28"/>
                  <w:lang w:eastAsia="en-GB"/>
                  <w14:ligatures w14:val="none"/>
                </w:rPr>
                <w:t>Direct Payments Support Services</w:t>
              </w:r>
            </w:hyperlink>
          </w:p>
          <w:p w14:paraId="3630268E" w14:textId="77777777" w:rsidR="00EC0673" w:rsidRDefault="00EC0673">
            <w:pPr>
              <w:rPr>
                <w:rFonts w:ascii="Calibri" w:hAnsi="Calibri" w:cs="Calibri"/>
                <w:lang w:eastAsia="en-GB"/>
                <w14:ligatures w14:val="none"/>
              </w:rPr>
            </w:pPr>
            <w:hyperlink r:id="rId15" w:history="1">
              <w:r>
                <w:rPr>
                  <w:rStyle w:val="Hyperlink"/>
                  <w:rFonts w:ascii="Arial" w:hAnsi="Arial" w:cs="Arial"/>
                  <w:color w:val="0000FF"/>
                  <w:sz w:val="28"/>
                  <w:szCs w:val="28"/>
                  <w:lang w:eastAsia="en-GB"/>
                  <w14:ligatures w14:val="none"/>
                </w:rPr>
                <w:t>Personal Assistant Job Vacancies</w:t>
              </w:r>
            </w:hyperlink>
          </w:p>
          <w:p w14:paraId="7043D785" w14:textId="77777777" w:rsidR="00EC0673" w:rsidRDefault="00EC0673">
            <w:pPr>
              <w:rPr>
                <w:rFonts w:ascii="Calibri" w:hAnsi="Calibri" w:cs="Calibri"/>
                <w:lang w:eastAsia="en-GB"/>
                <w14:ligatures w14:val="none"/>
              </w:rPr>
            </w:pPr>
            <w:hyperlink r:id="rId16" w:history="1">
              <w:r>
                <w:rPr>
                  <w:rStyle w:val="Hyperlink"/>
                  <w:rFonts w:ascii="Arial" w:hAnsi="Arial" w:cs="Arial"/>
                  <w:color w:val="0000FF"/>
                  <w:sz w:val="28"/>
                  <w:szCs w:val="28"/>
                  <w:lang w:eastAsia="en-GB"/>
                  <w14:ligatures w14:val="none"/>
                </w:rPr>
                <w:t>DAD Contact Information</w:t>
              </w:r>
            </w:hyperlink>
          </w:p>
          <w:p w14:paraId="75B00386" w14:textId="77777777" w:rsidR="00EC0673" w:rsidRDefault="00EC0673">
            <w:pPr>
              <w:rPr>
                <w:rFonts w:ascii="Calibri" w:hAnsi="Calibri" w:cs="Calibri"/>
                <w:lang w:eastAsia="en-GB"/>
                <w14:ligatures w14:val="none"/>
              </w:rPr>
            </w:pPr>
            <w:r>
              <w:rPr>
                <w:rFonts w:ascii="Calibri" w:hAnsi="Calibri" w:cs="Calibri"/>
                <w:lang w:eastAsia="en-GB"/>
                <w14:ligatures w14:val="none"/>
              </w:rPr>
              <w:t> </w:t>
            </w:r>
          </w:p>
        </w:tc>
      </w:tr>
      <w:tr w:rsidR="00EC0673" w14:paraId="5352E3CC" w14:textId="77777777" w:rsidTr="00EC0673">
        <w:tc>
          <w:tcPr>
            <w:tcW w:w="9026" w:type="dxa"/>
            <w:gridSpan w:val="4"/>
            <w:tcMar>
              <w:top w:w="0" w:type="dxa"/>
              <w:left w:w="108" w:type="dxa"/>
              <w:bottom w:w="0" w:type="dxa"/>
              <w:right w:w="108" w:type="dxa"/>
            </w:tcMar>
            <w:hideMark/>
          </w:tcPr>
          <w:p w14:paraId="714FFFFD" w14:textId="77777777" w:rsidR="00EC0673" w:rsidRDefault="00EC0673">
            <w:pPr>
              <w:jc w:val="both"/>
              <w:rPr>
                <w:rFonts w:ascii="Calibri" w:hAnsi="Calibri" w:cs="Calibri"/>
                <w:lang w:eastAsia="en-GB"/>
                <w14:ligatures w14:val="none"/>
              </w:rPr>
            </w:pPr>
            <w:r>
              <w:rPr>
                <w:rFonts w:ascii="Arial" w:hAnsi="Arial" w:cs="Arial"/>
                <w:sz w:val="32"/>
                <w:szCs w:val="32"/>
                <w:lang w:eastAsia="en-GB"/>
                <w14:ligatures w14:val="none"/>
              </w:rPr>
              <w:t xml:space="preserve">We hope that you would like to continue to receive future newsletters from DAD. We now need your consent to send them to you by email. Please </w:t>
            </w:r>
            <w:r>
              <w:rPr>
                <w:rFonts w:ascii="Arial" w:hAnsi="Arial" w:cs="Arial"/>
                <w:sz w:val="32"/>
                <w:szCs w:val="32"/>
                <w:lang w:eastAsia="en-GB"/>
                <w14:ligatures w14:val="none"/>
              </w:rPr>
              <w:lastRenderedPageBreak/>
              <w:t xml:space="preserve">follow the link to let us know that this is ok for you and if you need any special formats, you can specify that too. </w:t>
            </w:r>
            <w:hyperlink r:id="rId17" w:history="1">
              <w:r>
                <w:rPr>
                  <w:rStyle w:val="Hyperlink"/>
                  <w:rFonts w:ascii="Arial" w:hAnsi="Arial" w:cs="Arial"/>
                  <w:color w:val="0000FF"/>
                  <w:sz w:val="32"/>
                  <w:szCs w:val="32"/>
                  <w:lang w:eastAsia="en-GB"/>
                  <w14:ligatures w14:val="none"/>
                </w:rPr>
                <w:t>Click here.</w:t>
              </w:r>
            </w:hyperlink>
          </w:p>
          <w:p w14:paraId="251C8CD1" w14:textId="77777777" w:rsidR="00EC0673" w:rsidRDefault="00EC0673">
            <w:pPr>
              <w:jc w:val="both"/>
              <w:rPr>
                <w:rFonts w:ascii="Calibri" w:hAnsi="Calibri" w:cs="Calibri"/>
                <w:lang w:eastAsia="en-GB"/>
                <w14:ligatures w14:val="none"/>
              </w:rPr>
            </w:pPr>
            <w:r>
              <w:rPr>
                <w:rFonts w:ascii="Arial" w:hAnsi="Arial" w:cs="Arial"/>
                <w:sz w:val="32"/>
                <w:szCs w:val="32"/>
                <w:lang w:eastAsia="en-GB"/>
                <w14:ligatures w14:val="none"/>
              </w:rPr>
              <w:t> </w:t>
            </w:r>
          </w:p>
        </w:tc>
      </w:tr>
      <w:tr w:rsidR="00EC0673" w14:paraId="4BDD1378" w14:textId="77777777" w:rsidTr="00EC0673">
        <w:tc>
          <w:tcPr>
            <w:tcW w:w="3064" w:type="dxa"/>
            <w:shd w:val="clear" w:color="auto" w:fill="FFC000"/>
            <w:tcMar>
              <w:top w:w="0" w:type="dxa"/>
              <w:left w:w="108" w:type="dxa"/>
              <w:bottom w:w="0" w:type="dxa"/>
              <w:right w:w="108" w:type="dxa"/>
            </w:tcMar>
            <w:hideMark/>
          </w:tcPr>
          <w:p w14:paraId="2DF9F9F4" w14:textId="77777777" w:rsidR="00EC0673" w:rsidRDefault="00EC0673">
            <w:pPr>
              <w:rPr>
                <w:rFonts w:ascii="Calibri" w:hAnsi="Calibri" w:cs="Calibri"/>
                <w:lang w:eastAsia="en-GB"/>
                <w14:ligatures w14:val="none"/>
              </w:rPr>
            </w:pPr>
            <w:r>
              <w:rPr>
                <w:rFonts w:ascii="Calibri" w:hAnsi="Calibri" w:cs="Calibri"/>
                <w:color w:val="000000"/>
                <w:lang w:eastAsia="en-GB"/>
                <w14:ligatures w14:val="none"/>
              </w:rPr>
              <w:lastRenderedPageBreak/>
              <w:t>        </w:t>
            </w:r>
          </w:p>
          <w:p w14:paraId="69F6CE3E" w14:textId="77777777" w:rsidR="00EC0673" w:rsidRDefault="00EC0673">
            <w:pPr>
              <w:jc w:val="center"/>
              <w:rPr>
                <w:rFonts w:ascii="Calibri" w:hAnsi="Calibri" w:cs="Calibri"/>
                <w:lang w:eastAsia="en-GB"/>
                <w14:ligatures w14:val="none"/>
              </w:rPr>
            </w:pPr>
            <w:r>
              <w:rPr>
                <w:rFonts w:ascii="Calibri" w:hAnsi="Calibri" w:cs="Calibri"/>
                <w:color w:val="000000"/>
                <w:lang w:eastAsia="en-GB"/>
                <w14:ligatures w14:val="none"/>
              </w:rPr>
              <w:t> </w:t>
            </w:r>
          </w:p>
          <w:p w14:paraId="3C53211A" w14:textId="77777777" w:rsidR="00EC0673" w:rsidRDefault="00EC0673">
            <w:pPr>
              <w:jc w:val="center"/>
              <w:rPr>
                <w:rFonts w:ascii="Calibri" w:hAnsi="Calibri" w:cs="Calibri"/>
                <w:lang w:eastAsia="en-GB"/>
                <w14:ligatures w14:val="none"/>
              </w:rPr>
            </w:pPr>
            <w:r>
              <w:rPr>
                <w:rFonts w:ascii="Calibri" w:hAnsi="Calibri" w:cs="Calibri"/>
                <w:color w:val="000000"/>
                <w:lang w:eastAsia="en-GB"/>
                <w14:ligatures w14:val="none"/>
              </w:rPr>
              <w:t> </w:t>
            </w:r>
          </w:p>
          <w:p w14:paraId="5C29B098" w14:textId="77777777" w:rsidR="00EC0673" w:rsidRDefault="00EC0673">
            <w:pPr>
              <w:jc w:val="center"/>
              <w:rPr>
                <w:rFonts w:ascii="Calibri" w:hAnsi="Calibri" w:cs="Calibri"/>
                <w:lang w:eastAsia="en-GB"/>
                <w14:ligatures w14:val="none"/>
              </w:rPr>
            </w:pPr>
            <w:r>
              <w:rPr>
                <w:rFonts w:ascii="Calibri" w:hAnsi="Calibri" w:cs="Calibri"/>
                <w:color w:val="000000"/>
                <w:lang w:eastAsia="en-GB"/>
                <w14:ligatures w14:val="none"/>
              </w:rPr>
              <w:t> </w:t>
            </w:r>
          </w:p>
          <w:p w14:paraId="4668A25E" w14:textId="77777777" w:rsidR="00EC0673" w:rsidRDefault="00EC0673">
            <w:pPr>
              <w:jc w:val="center"/>
              <w:rPr>
                <w:rFonts w:ascii="Calibri" w:hAnsi="Calibri" w:cs="Calibri"/>
                <w:lang w:eastAsia="en-GB"/>
                <w14:ligatures w14:val="none"/>
              </w:rPr>
            </w:pPr>
            <w:r>
              <w:rPr>
                <w:rFonts w:ascii="Calibri" w:hAnsi="Calibri" w:cs="Calibri"/>
                <w:color w:val="000000"/>
                <w:lang w:eastAsia="en-GB"/>
                <w14:ligatures w14:val="none"/>
              </w:rPr>
              <w:t> </w:t>
            </w:r>
          </w:p>
          <w:p w14:paraId="3729C03F" w14:textId="6862636B" w:rsidR="00EC0673" w:rsidRDefault="00EC0673">
            <w:pPr>
              <w:jc w:val="center"/>
              <w:rPr>
                <w:rFonts w:ascii="Calibri" w:hAnsi="Calibri" w:cs="Calibri"/>
                <w:lang w:eastAsia="en-GB"/>
                <w14:ligatures w14:val="none"/>
              </w:rPr>
            </w:pPr>
            <w:r>
              <w:rPr>
                <w:rFonts w:ascii="Calibri" w:hAnsi="Calibri" w:cs="Calibri"/>
                <w:noProof/>
                <w:color w:val="000000"/>
                <w:lang w:eastAsia="en-GB"/>
              </w:rPr>
              <w:drawing>
                <wp:inline distT="0" distB="0" distL="0" distR="0" wp14:anchorId="1EEAD125" wp14:editId="4186B88A">
                  <wp:extent cx="2152650" cy="552450"/>
                  <wp:effectExtent l="0" t="0" r="0" b="0"/>
                  <wp:docPr id="786462946" name="Picture 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Blue text on a black background&#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152650" cy="552450"/>
                          </a:xfrm>
                          <a:prstGeom prst="rect">
                            <a:avLst/>
                          </a:prstGeom>
                          <a:noFill/>
                          <a:ln>
                            <a:noFill/>
                          </a:ln>
                        </pic:spPr>
                      </pic:pic>
                    </a:graphicData>
                  </a:graphic>
                </wp:inline>
              </w:drawing>
            </w:r>
          </w:p>
        </w:tc>
        <w:tc>
          <w:tcPr>
            <w:tcW w:w="3898" w:type="dxa"/>
            <w:gridSpan w:val="2"/>
            <w:shd w:val="clear" w:color="auto" w:fill="FFC000"/>
            <w:tcMar>
              <w:top w:w="0" w:type="dxa"/>
              <w:left w:w="108" w:type="dxa"/>
              <w:bottom w:w="0" w:type="dxa"/>
              <w:right w:w="108" w:type="dxa"/>
            </w:tcMar>
            <w:hideMark/>
          </w:tcPr>
          <w:p w14:paraId="57C11165" w14:textId="77777777" w:rsidR="00EC0673" w:rsidRDefault="00EC0673">
            <w:pPr>
              <w:jc w:val="center"/>
              <w:rPr>
                <w:rFonts w:ascii="Calibri" w:hAnsi="Calibri" w:cs="Calibri"/>
                <w:lang w:eastAsia="en-GB"/>
                <w14:ligatures w14:val="none"/>
              </w:rPr>
            </w:pPr>
            <w:r>
              <w:rPr>
                <w:rFonts w:ascii="Arial" w:hAnsi="Arial" w:cs="Arial"/>
                <w:color w:val="000000"/>
                <w:sz w:val="36"/>
                <w:szCs w:val="36"/>
                <w:lang w:eastAsia="en-GB"/>
                <w14:ligatures w14:val="none"/>
              </w:rPr>
              <w:t>For more details contact:</w:t>
            </w:r>
          </w:p>
          <w:p w14:paraId="24C527BC" w14:textId="77777777" w:rsidR="00EC0673" w:rsidRDefault="00EC0673">
            <w:pPr>
              <w:jc w:val="center"/>
              <w:rPr>
                <w:rFonts w:ascii="Calibri" w:hAnsi="Calibri" w:cs="Calibri"/>
                <w:lang w:eastAsia="en-GB"/>
                <w14:ligatures w14:val="none"/>
              </w:rPr>
            </w:pPr>
            <w:r>
              <w:rPr>
                <w:rFonts w:ascii="Arial" w:hAnsi="Arial" w:cs="Arial"/>
                <w:b/>
                <w:bCs/>
                <w:color w:val="000000"/>
                <w:sz w:val="52"/>
                <w:szCs w:val="52"/>
                <w:lang w:eastAsia="en-GB"/>
                <w14:ligatures w14:val="none"/>
              </w:rPr>
              <w:t>01325 489999</w:t>
            </w:r>
          </w:p>
          <w:p w14:paraId="3A921B2F" w14:textId="77777777" w:rsidR="00EC0673" w:rsidRDefault="00EC0673">
            <w:pPr>
              <w:jc w:val="center"/>
              <w:rPr>
                <w:rFonts w:ascii="Calibri" w:hAnsi="Calibri" w:cs="Calibri"/>
                <w:lang w:eastAsia="en-GB"/>
                <w14:ligatures w14:val="none"/>
              </w:rPr>
            </w:pPr>
            <w:r>
              <w:rPr>
                <w:rFonts w:ascii="Arial" w:hAnsi="Arial" w:cs="Arial"/>
                <w:color w:val="000000"/>
                <w:sz w:val="36"/>
                <w:szCs w:val="36"/>
                <w:lang w:eastAsia="en-GB"/>
                <w14:ligatures w14:val="none"/>
              </w:rPr>
              <w:t> </w:t>
            </w:r>
          </w:p>
          <w:p w14:paraId="1229A348" w14:textId="77777777" w:rsidR="00EC0673" w:rsidRDefault="00EC0673">
            <w:pPr>
              <w:jc w:val="center"/>
              <w:rPr>
                <w:rFonts w:ascii="Calibri" w:hAnsi="Calibri" w:cs="Calibri"/>
                <w:lang w:eastAsia="en-GB"/>
                <w14:ligatures w14:val="none"/>
              </w:rPr>
            </w:pPr>
            <w:hyperlink r:id="rId20" w:history="1">
              <w:r>
                <w:rPr>
                  <w:rStyle w:val="Hyperlink"/>
                  <w:rFonts w:ascii="Arial" w:hAnsi="Arial" w:cs="Arial"/>
                  <w:color w:val="0000FF"/>
                  <w:sz w:val="36"/>
                  <w:szCs w:val="36"/>
                  <w:lang w:eastAsia="en-GB"/>
                  <w14:ligatures w14:val="none"/>
                </w:rPr>
                <w:t>mail@darlingtondisability.org</w:t>
              </w:r>
            </w:hyperlink>
            <w:r>
              <w:rPr>
                <w:rFonts w:ascii="Arial" w:hAnsi="Arial" w:cs="Arial"/>
                <w:color w:val="000000"/>
                <w:sz w:val="36"/>
                <w:szCs w:val="36"/>
                <w:lang w:eastAsia="en-GB"/>
                <w14:ligatures w14:val="none"/>
              </w:rPr>
              <w:t xml:space="preserve"> </w:t>
            </w:r>
            <w:hyperlink r:id="rId21" w:history="1">
              <w:r>
                <w:rPr>
                  <w:rStyle w:val="Hyperlink"/>
                  <w:rFonts w:ascii="Arial" w:hAnsi="Arial" w:cs="Arial"/>
                  <w:color w:val="0000FF"/>
                  <w:sz w:val="36"/>
                  <w:szCs w:val="36"/>
                  <w:lang w:eastAsia="en-GB"/>
                  <w14:ligatures w14:val="none"/>
                </w:rPr>
                <w:t>www.darlingtondisability.org</w:t>
              </w:r>
            </w:hyperlink>
          </w:p>
          <w:p w14:paraId="6269C663" w14:textId="77777777" w:rsidR="00EC0673" w:rsidRDefault="00EC0673">
            <w:pPr>
              <w:jc w:val="center"/>
              <w:rPr>
                <w:rFonts w:ascii="Calibri" w:hAnsi="Calibri" w:cs="Calibri"/>
                <w:lang w:eastAsia="en-GB"/>
                <w14:ligatures w14:val="none"/>
              </w:rPr>
            </w:pPr>
            <w:r>
              <w:rPr>
                <w:rFonts w:ascii="Arial" w:hAnsi="Arial" w:cs="Arial"/>
                <w:color w:val="000000"/>
                <w:sz w:val="36"/>
                <w:szCs w:val="36"/>
                <w:lang w:eastAsia="en-GB"/>
                <w14:ligatures w14:val="none"/>
              </w:rPr>
              <w:t> </w:t>
            </w:r>
          </w:p>
          <w:p w14:paraId="0EECBDE0" w14:textId="77777777" w:rsidR="00EC0673" w:rsidRDefault="00EC0673">
            <w:pPr>
              <w:jc w:val="center"/>
              <w:rPr>
                <w:rFonts w:ascii="Calibri" w:hAnsi="Calibri" w:cs="Calibri"/>
                <w:lang w:eastAsia="en-GB"/>
                <w14:ligatures w14:val="none"/>
              </w:rPr>
            </w:pPr>
            <w:r>
              <w:rPr>
                <w:rFonts w:ascii="Arial" w:hAnsi="Arial" w:cs="Arial"/>
                <w:color w:val="000000"/>
                <w:sz w:val="28"/>
                <w:szCs w:val="28"/>
                <w:lang w:eastAsia="en-GB"/>
                <w14:ligatures w14:val="none"/>
              </w:rPr>
              <w:t>Registered Charity No. 1125848</w:t>
            </w:r>
          </w:p>
        </w:tc>
        <w:tc>
          <w:tcPr>
            <w:tcW w:w="2064" w:type="dxa"/>
            <w:shd w:val="clear" w:color="auto" w:fill="FFC000"/>
            <w:tcMar>
              <w:top w:w="0" w:type="dxa"/>
              <w:left w:w="108" w:type="dxa"/>
              <w:bottom w:w="0" w:type="dxa"/>
              <w:right w:w="108" w:type="dxa"/>
            </w:tcMar>
            <w:hideMark/>
          </w:tcPr>
          <w:p w14:paraId="2B3D0228" w14:textId="77777777" w:rsidR="00EC0673" w:rsidRDefault="00EC0673">
            <w:pPr>
              <w:jc w:val="center"/>
              <w:rPr>
                <w:rFonts w:ascii="Calibri" w:hAnsi="Calibri" w:cs="Calibri"/>
                <w:lang w:eastAsia="en-GB"/>
                <w14:ligatures w14:val="none"/>
              </w:rPr>
            </w:pPr>
            <w:r>
              <w:rPr>
                <w:rFonts w:ascii="Calibri" w:hAnsi="Calibri" w:cs="Calibri"/>
                <w:color w:val="000000"/>
                <w:lang w:eastAsia="en-GB"/>
                <w14:ligatures w14:val="none"/>
              </w:rPr>
              <w:t> </w:t>
            </w:r>
          </w:p>
          <w:p w14:paraId="5E8892D1" w14:textId="77777777" w:rsidR="00EC0673" w:rsidRDefault="00EC0673">
            <w:pPr>
              <w:jc w:val="center"/>
              <w:rPr>
                <w:rFonts w:ascii="Calibri" w:hAnsi="Calibri" w:cs="Calibri"/>
                <w:lang w:eastAsia="en-GB"/>
                <w14:ligatures w14:val="none"/>
              </w:rPr>
            </w:pPr>
            <w:r>
              <w:rPr>
                <w:rFonts w:ascii="Calibri" w:hAnsi="Calibri" w:cs="Calibri"/>
                <w:color w:val="000000"/>
                <w:lang w:eastAsia="en-GB"/>
                <w14:ligatures w14:val="none"/>
              </w:rPr>
              <w:t> </w:t>
            </w:r>
          </w:p>
          <w:p w14:paraId="38755769" w14:textId="77777777" w:rsidR="00EC0673" w:rsidRDefault="00EC0673">
            <w:pPr>
              <w:jc w:val="center"/>
              <w:rPr>
                <w:rFonts w:ascii="Calibri" w:hAnsi="Calibri" w:cs="Calibri"/>
                <w:lang w:eastAsia="en-GB"/>
                <w14:ligatures w14:val="none"/>
              </w:rPr>
            </w:pPr>
            <w:r>
              <w:rPr>
                <w:rFonts w:ascii="Calibri" w:hAnsi="Calibri" w:cs="Calibri"/>
                <w:color w:val="000000"/>
                <w:lang w:eastAsia="en-GB"/>
                <w14:ligatures w14:val="none"/>
              </w:rPr>
              <w:t> </w:t>
            </w:r>
          </w:p>
          <w:p w14:paraId="08A717D0" w14:textId="77777777" w:rsidR="00EC0673" w:rsidRDefault="00EC0673">
            <w:pPr>
              <w:jc w:val="center"/>
              <w:rPr>
                <w:rFonts w:ascii="Calibri" w:hAnsi="Calibri" w:cs="Calibri"/>
                <w:lang w:eastAsia="en-GB"/>
                <w14:ligatures w14:val="none"/>
              </w:rPr>
            </w:pPr>
            <w:r>
              <w:rPr>
                <w:rFonts w:ascii="Calibri" w:hAnsi="Calibri" w:cs="Calibri"/>
                <w:color w:val="000000"/>
                <w:lang w:eastAsia="en-GB"/>
                <w14:ligatures w14:val="none"/>
              </w:rPr>
              <w:t> </w:t>
            </w:r>
          </w:p>
          <w:p w14:paraId="0D4930AD" w14:textId="4A9D4848" w:rsidR="00EC0673" w:rsidRDefault="00EC0673">
            <w:pPr>
              <w:jc w:val="center"/>
              <w:rPr>
                <w:rFonts w:ascii="Calibri" w:hAnsi="Calibri" w:cs="Calibri"/>
                <w:lang w:eastAsia="en-GB"/>
                <w14:ligatures w14:val="none"/>
              </w:rPr>
            </w:pPr>
            <w:r>
              <w:rPr>
                <w:rFonts w:ascii="Calibri" w:hAnsi="Calibri" w:cs="Calibri"/>
                <w:noProof/>
                <w:color w:val="000000"/>
                <w:lang w:eastAsia="en-GB"/>
              </w:rPr>
              <w:drawing>
                <wp:inline distT="0" distB="0" distL="0" distR="0" wp14:anchorId="316649BD" wp14:editId="20D5F178">
                  <wp:extent cx="1200150" cy="1200150"/>
                  <wp:effectExtent l="0" t="0" r="0" b="0"/>
                  <wp:docPr id="1867738909" name="Picture 1" descr="A blue square with a white letter 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descr="A blue square with a white letter f&#10;&#10;Description automatically generated"/>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r>
      <w:tr w:rsidR="00EC0673" w14:paraId="6B7B49AD" w14:textId="77777777" w:rsidTr="00EC0673">
        <w:tc>
          <w:tcPr>
            <w:tcW w:w="3064" w:type="dxa"/>
            <w:vAlign w:val="center"/>
            <w:hideMark/>
          </w:tcPr>
          <w:p w14:paraId="7B40CC64" w14:textId="77777777" w:rsidR="00EC0673" w:rsidRDefault="00EC0673">
            <w:pPr>
              <w:rPr>
                <w:rFonts w:ascii="Calibri" w:hAnsi="Calibri" w:cs="Calibri"/>
                <w:lang w:eastAsia="en-GB"/>
                <w14:ligatures w14:val="none"/>
              </w:rPr>
            </w:pPr>
          </w:p>
        </w:tc>
        <w:tc>
          <w:tcPr>
            <w:tcW w:w="720" w:type="dxa"/>
            <w:vAlign w:val="center"/>
            <w:hideMark/>
          </w:tcPr>
          <w:p w14:paraId="7FEE0472" w14:textId="77777777" w:rsidR="00EC0673" w:rsidRDefault="00EC0673">
            <w:pPr>
              <w:rPr>
                <w:rFonts w:ascii="Times New Roman" w:eastAsia="Times New Roman" w:hAnsi="Times New Roman" w:cs="Times New Roman"/>
                <w:sz w:val="20"/>
                <w:szCs w:val="20"/>
                <w:lang w:eastAsia="en-GB"/>
                <w14:ligatures w14:val="none"/>
              </w:rPr>
            </w:pPr>
          </w:p>
        </w:tc>
        <w:tc>
          <w:tcPr>
            <w:tcW w:w="3178" w:type="dxa"/>
            <w:vAlign w:val="center"/>
            <w:hideMark/>
          </w:tcPr>
          <w:p w14:paraId="692D8DCF" w14:textId="77777777" w:rsidR="00EC0673" w:rsidRDefault="00EC0673">
            <w:pPr>
              <w:rPr>
                <w:rFonts w:ascii="Times New Roman" w:eastAsia="Times New Roman" w:hAnsi="Times New Roman" w:cs="Times New Roman"/>
                <w:sz w:val="20"/>
                <w:szCs w:val="20"/>
                <w:lang w:eastAsia="en-GB"/>
                <w14:ligatures w14:val="none"/>
              </w:rPr>
            </w:pPr>
          </w:p>
        </w:tc>
        <w:tc>
          <w:tcPr>
            <w:tcW w:w="2064" w:type="dxa"/>
            <w:vAlign w:val="center"/>
            <w:hideMark/>
          </w:tcPr>
          <w:p w14:paraId="13A63CE8" w14:textId="77777777" w:rsidR="00EC0673" w:rsidRDefault="00EC0673">
            <w:pPr>
              <w:rPr>
                <w:rFonts w:ascii="Times New Roman" w:eastAsia="Times New Roman" w:hAnsi="Times New Roman" w:cs="Times New Roman"/>
                <w:sz w:val="20"/>
                <w:szCs w:val="20"/>
                <w:lang w:eastAsia="en-GB"/>
                <w14:ligatures w14:val="none"/>
              </w:rPr>
            </w:pPr>
          </w:p>
        </w:tc>
      </w:tr>
    </w:tbl>
    <w:p w14:paraId="73C650EE" w14:textId="77777777" w:rsidR="00EC0673" w:rsidRDefault="00EC0673" w:rsidP="00EC0673">
      <w:pPr>
        <w:rPr>
          <w:rFonts w:ascii="Calibri" w:hAnsi="Calibri" w:cs="Calibri"/>
          <w:lang w:eastAsia="en-GB"/>
          <w14:ligatures w14:val="none"/>
        </w:rPr>
      </w:pPr>
      <w:r>
        <w:rPr>
          <w:rFonts w:ascii="Calibri" w:hAnsi="Calibri" w:cs="Calibri"/>
          <w:lang w:eastAsia="en-GB"/>
          <w14:ligatures w14:val="none"/>
        </w:rPr>
        <w:t> </w:t>
      </w:r>
    </w:p>
    <w:p w14:paraId="1A1BA7A2" w14:textId="77777777" w:rsidR="00EC0673" w:rsidRDefault="00EC0673" w:rsidP="00EC0673">
      <w:pPr>
        <w:rPr>
          <w:rFonts w:ascii="Calibri" w:hAnsi="Calibri" w:cs="Calibri"/>
          <w:lang w:eastAsia="en-GB"/>
          <w14:ligatures w14:val="none"/>
        </w:rPr>
      </w:pPr>
      <w:r>
        <w:rPr>
          <w:rFonts w:ascii="Calibri" w:hAnsi="Calibri" w:cs="Calibri"/>
          <w:lang w:eastAsia="en-GB"/>
          <w14:ligatures w14:val="none"/>
        </w:rPr>
        <w:t> </w:t>
      </w:r>
    </w:p>
    <w:p w14:paraId="31FABE5B" w14:textId="77777777" w:rsidR="00EC0673" w:rsidRDefault="00EC0673" w:rsidP="00EC0673">
      <w:pPr>
        <w:rPr>
          <w:rFonts w:ascii="Calibri" w:hAnsi="Calibri" w:cs="Calibri"/>
          <w:lang w:eastAsia="en-GB"/>
          <w14:ligatures w14:val="none"/>
        </w:rPr>
      </w:pPr>
      <w:r>
        <w:rPr>
          <w:rFonts w:ascii="Calibri" w:hAnsi="Calibri" w:cs="Calibri"/>
          <w:lang w:eastAsia="en-GB"/>
          <w14:ligatures w14:val="none"/>
        </w:rPr>
        <w:t> </w:t>
      </w:r>
    </w:p>
    <w:p w14:paraId="0EDACF57" w14:textId="77777777" w:rsidR="005A1338" w:rsidRDefault="005A1338"/>
    <w:sectPr w:rsidR="005A1338" w:rsidSect="00EC0673">
      <w:pgSz w:w="11906" w:h="16838"/>
      <w:pgMar w:top="1440" w:right="624" w:bottom="14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73"/>
    <w:rsid w:val="005A1338"/>
    <w:rsid w:val="00C50904"/>
    <w:rsid w:val="00EC0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C523"/>
  <w15:chartTrackingRefBased/>
  <w15:docId w15:val="{B57BC634-434C-484E-861E-9508E368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673"/>
    <w:pPr>
      <w:spacing w:after="0" w:line="240" w:lineRule="auto"/>
    </w:pPr>
    <w:rPr>
      <w:rFonts w:ascii="Aptos" w:hAnsi="Aptos" w:cs="Aptos"/>
      <w:kern w:val="0"/>
    </w:rPr>
  </w:style>
  <w:style w:type="paragraph" w:styleId="Heading1">
    <w:name w:val="heading 1"/>
    <w:basedOn w:val="Normal"/>
    <w:next w:val="Normal"/>
    <w:link w:val="Heading1Char"/>
    <w:uiPriority w:val="9"/>
    <w:qFormat/>
    <w:rsid w:val="00EC067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EC067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EC067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EC0673"/>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EC0673"/>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EC0673"/>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EC0673"/>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EC0673"/>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EC0673"/>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6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06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06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06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06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06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06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06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0673"/>
    <w:rPr>
      <w:rFonts w:eastAsiaTheme="majorEastAsia" w:cstheme="majorBidi"/>
      <w:color w:val="272727" w:themeColor="text1" w:themeTint="D8"/>
    </w:rPr>
  </w:style>
  <w:style w:type="paragraph" w:styleId="Title">
    <w:name w:val="Title"/>
    <w:basedOn w:val="Normal"/>
    <w:next w:val="Normal"/>
    <w:link w:val="TitleChar"/>
    <w:uiPriority w:val="10"/>
    <w:qFormat/>
    <w:rsid w:val="00EC067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06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067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EC06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0673"/>
    <w:pPr>
      <w:spacing w:before="160" w:after="160" w:line="259"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EC0673"/>
    <w:rPr>
      <w:i/>
      <w:iCs/>
      <w:color w:val="404040" w:themeColor="text1" w:themeTint="BF"/>
    </w:rPr>
  </w:style>
  <w:style w:type="paragraph" w:styleId="ListParagraph">
    <w:name w:val="List Paragraph"/>
    <w:basedOn w:val="Normal"/>
    <w:uiPriority w:val="34"/>
    <w:qFormat/>
    <w:rsid w:val="00EC0673"/>
    <w:pPr>
      <w:spacing w:after="160"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EC0673"/>
    <w:rPr>
      <w:i/>
      <w:iCs/>
      <w:color w:val="0F4761" w:themeColor="accent1" w:themeShade="BF"/>
    </w:rPr>
  </w:style>
  <w:style w:type="paragraph" w:styleId="IntenseQuote">
    <w:name w:val="Intense Quote"/>
    <w:basedOn w:val="Normal"/>
    <w:next w:val="Normal"/>
    <w:link w:val="IntenseQuoteChar"/>
    <w:uiPriority w:val="30"/>
    <w:qFormat/>
    <w:rsid w:val="00EC067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IntenseQuoteChar">
    <w:name w:val="Intense Quote Char"/>
    <w:basedOn w:val="DefaultParagraphFont"/>
    <w:link w:val="IntenseQuote"/>
    <w:uiPriority w:val="30"/>
    <w:rsid w:val="00EC0673"/>
    <w:rPr>
      <w:i/>
      <w:iCs/>
      <w:color w:val="0F4761" w:themeColor="accent1" w:themeShade="BF"/>
    </w:rPr>
  </w:style>
  <w:style w:type="character" w:styleId="IntenseReference">
    <w:name w:val="Intense Reference"/>
    <w:basedOn w:val="DefaultParagraphFont"/>
    <w:uiPriority w:val="32"/>
    <w:qFormat/>
    <w:rsid w:val="00EC0673"/>
    <w:rPr>
      <w:b/>
      <w:bCs/>
      <w:smallCaps/>
      <w:color w:val="0F4761" w:themeColor="accent1" w:themeShade="BF"/>
      <w:spacing w:val="5"/>
    </w:rPr>
  </w:style>
  <w:style w:type="character" w:styleId="Hyperlink">
    <w:name w:val="Hyperlink"/>
    <w:basedOn w:val="DefaultParagraphFont"/>
    <w:uiPriority w:val="99"/>
    <w:semiHidden/>
    <w:unhideWhenUsed/>
    <w:rsid w:val="00EC0673"/>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7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A70B9.70DAD060" TargetMode="External"/><Relationship Id="rId13" Type="http://schemas.openxmlformats.org/officeDocument/2006/relationships/hyperlink" Target="https://www.darlingtondisability.org/w50/mailer/index.php?hlc=trustee"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darlingtondisability.org" TargetMode="External"/><Relationship Id="rId7" Type="http://schemas.openxmlformats.org/officeDocument/2006/relationships/image" Target="media/image1.jpeg"/><Relationship Id="rId12" Type="http://schemas.openxmlformats.org/officeDocument/2006/relationships/hyperlink" Target="https://www.darlingtondisability.org/w50/mailer/index.php?hlc=dad" TargetMode="External"/><Relationship Id="rId17" Type="http://schemas.openxmlformats.org/officeDocument/2006/relationships/hyperlink" Target="https://darlingtondisability.org/w50/consent/index.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arlingtondisability.org/w50/mailer/index.php?hlc=contact" TargetMode="External"/><Relationship Id="rId20" Type="http://schemas.openxmlformats.org/officeDocument/2006/relationships/hyperlink" Target="mailto:mail@darlingtondisabilit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rlingtondisability.org/w50/mailer/index.php?hlc=energ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arlingtondisability.org/w50/mailer/index.php?hlc=PA" TargetMode="External"/><Relationship Id="rId23" Type="http://schemas.openxmlformats.org/officeDocument/2006/relationships/image" Target="cid:image004.png@01DA70B9.70DAD060" TargetMode="External"/><Relationship Id="rId10" Type="http://schemas.openxmlformats.org/officeDocument/2006/relationships/image" Target="cid:image002.png@01DA70B9.70DAD060" TargetMode="External"/><Relationship Id="rId19" Type="http://schemas.openxmlformats.org/officeDocument/2006/relationships/image" Target="cid:image003.png@01DA70B9.70DAD060"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www.darlingtondisability.org/w50/mailer/index.php?hlc=DP"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74E2E79E5C84D9306CA12CADDA353" ma:contentTypeVersion="21" ma:contentTypeDescription="Create a new document." ma:contentTypeScope="" ma:versionID="b4a3ebaea2cb45b1566f961fb7bc00f5">
  <xsd:schema xmlns:xsd="http://www.w3.org/2001/XMLSchema" xmlns:xs="http://www.w3.org/2001/XMLSchema" xmlns:p="http://schemas.microsoft.com/office/2006/metadata/properties" xmlns:ns2="8cc2d340-c739-45ce-93e0-7e60e93689e5" xmlns:ns3="dad9c135-c556-4381-a6ae-c51c58093f35" targetNamespace="http://schemas.microsoft.com/office/2006/metadata/properties" ma:root="true" ma:fieldsID="64e1652ade7faf9eee8cc5f92a29ba3d" ns2:_="" ns3:_="">
    <xsd:import namespace="8cc2d340-c739-45ce-93e0-7e60e93689e5"/>
    <xsd:import namespace="dad9c135-c556-4381-a6ae-c51c58093f3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2d340-c739-45ce-93e0-7e60e93689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5388e4e-3884-4bb3-a179-ed6f2ee7ef49}" ma:internalName="TaxCatchAll" ma:showField="CatchAllData" ma:web="8cc2d340-c739-45ce-93e0-7e60e93689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d9c135-c556-4381-a6ae-c51c58093f3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af39101-b699-44b3-8ea1-b6dcd9a616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c2d340-c739-45ce-93e0-7e60e93689e5"/>
    <lcf76f155ced4ddcb4097134ff3c332f xmlns="dad9c135-c556-4381-a6ae-c51c58093f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839040-8DA6-43B6-B874-934B33231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2d340-c739-45ce-93e0-7e60e93689e5"/>
    <ds:schemaRef ds:uri="dad9c135-c556-4381-a6ae-c51c58093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07F5E-DF91-4631-8AD7-B32F2B8B5ECA}">
  <ds:schemaRefs>
    <ds:schemaRef ds:uri="http://schemas.microsoft.com/sharepoint/v3/contenttype/forms"/>
  </ds:schemaRefs>
</ds:datastoreItem>
</file>

<file path=customXml/itemProps3.xml><?xml version="1.0" encoding="utf-8"?>
<ds:datastoreItem xmlns:ds="http://schemas.openxmlformats.org/officeDocument/2006/customXml" ds:itemID="{AAA2130F-164B-47A4-A35C-4112CABD5E38}">
  <ds:schemaRefs>
    <ds:schemaRef ds:uri="8cc2d340-c739-45ce-93e0-7e60e93689e5"/>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dad9c135-c556-4381-a6ae-c51c58093f35"/>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Gledhill</dc:creator>
  <cp:keywords/>
  <dc:description/>
  <cp:lastModifiedBy>Judith Gledhill</cp:lastModifiedBy>
  <cp:revision>1</cp:revision>
  <dcterms:created xsi:type="dcterms:W3CDTF">2024-03-08T11:14:00Z</dcterms:created>
  <dcterms:modified xsi:type="dcterms:W3CDTF">2024-03-08T11:17:00Z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0x0101006CE74E2E79E5C84D9306CA12CADDA353</vt:lpwstr>
  </property>
</Properties>
</file>